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HELEN SUZANNE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MOHAWK INDUSTRIES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2001 ANTIOCH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30721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MOHAWK INDUSTRIES INC</w:t>
              </w:r>
            </w:hyperlink>
            <w:r>
              <w:rPr/>
              <w:t xml:space="preserve"> [ </w:t>
            </w:r>
            <w:r>
              <w:rPr>
                <w:rFonts w:ascii="Times;serif" w:hAnsi="Times;serif"/>
                <w:color w:val="0000FF"/>
                <w:sz w:val="24"/>
                <w:shd w:fill="FFFFFF" w:val="clear"/>
              </w:rPr>
              <w:t>MHK</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Possible Member of Group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5"/>
        <w:gridCol w:w="907"/>
        <w:gridCol w:w="778"/>
        <w:gridCol w:w="603"/>
        <w:gridCol w:w="344"/>
        <w:gridCol w:w="827"/>
        <w:gridCol w:w="438"/>
        <w:gridCol w:w="885"/>
        <w:gridCol w:w="1137"/>
        <w:gridCol w:w="980"/>
        <w:gridCol w:w="111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1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957</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104.83</w:t>
            </w:r>
            <w:r>
              <w:rPr>
                <w:rFonts w:ascii="Times;serif" w:hAnsi="Times;serif"/>
                <w:color w:val="008000"/>
                <w:position w:val="7"/>
                <w:sz w:val="16"/>
                <w:sz w:val="20"/>
                <w:shd w:fill="FFFFFF" w:val="clear"/>
              </w:rPr>
              <w:t>(1)</w:t>
            </w:r>
            <w:r>
              <w:rPr/>
              <w:t xml:space="preserve"> </w:t>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49,936</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PASTrust fbo Suzanne Helen</w:t>
            </w:r>
          </w:p>
        </w:tc>
      </w:tr>
      <w:tr>
        <w:trPr/>
        <w:tc>
          <w:tcPr>
            <w:tcW w:w="21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06/04/2026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1,887</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106.06</w:t>
            </w:r>
            <w:r>
              <w:rPr>
                <w:rFonts w:ascii="Times;serif" w:hAnsi="Times;serif"/>
                <w:color w:val="008000"/>
                <w:position w:val="7"/>
                <w:sz w:val="16"/>
                <w:sz w:val="20"/>
                <w:shd w:fill="FFFFFF" w:val="clear"/>
              </w:rPr>
              <w:t>(2)</w:t>
            </w:r>
            <w:r>
              <w:rPr/>
              <w:t xml:space="preserve"> </w:t>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48,049</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PASTrust fbo Suzanne Helen</w:t>
            </w:r>
          </w:p>
        </w:tc>
      </w:tr>
      <w:tr>
        <w:trPr/>
        <w:tc>
          <w:tcPr>
            <w:tcW w:w="21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141,646</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Family Ltd Ptrshp</w:t>
            </w:r>
            <w:r>
              <w:rPr>
                <w:rFonts w:ascii="Times;serif" w:hAnsi="Times;serif"/>
                <w:color w:val="008000"/>
                <w:position w:val="7"/>
                <w:sz w:val="16"/>
                <w:sz w:val="20"/>
                <w:shd w:fill="FFFFFF" w:val="clear"/>
              </w:rPr>
              <w:t>(3)(4)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shown is the weighted average price at which shares were sold in multiple sales transactions made pursuant to a single market order. The range of prices for the transactions made was $104.68 to $104.94. Upon request by SEC staff, the issuer or a security holder of the issuer, the reporting person will provide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shown is the weighted average price at which shares were sold in multiple sales transactions made pursuant to a single market order. The range of prices for the transactions made was $106.01 to $106.133. Upon request by SEC staff, the issuer or a security holder of the issuer, the reporting person will provide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Reporting Person may be considered part of a "group" with certain family members holding issuer shares; however, Reporting Person disclaims existence of such a "group" and disclaims beneficial ownership of any shares not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Reporting Person is one of three family members who share equal control over the general partner of this limited partnership. Reporting Person disclaims beneficial ownership in the number of shares held by the limited partnership to the extent that she does not have a pecuniary interest.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Suzanne Helen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71373" TargetMode="External"/><Relationship Id="rId5" Type="http://schemas.openxmlformats.org/officeDocument/2006/relationships/hyperlink" Target="http://www.sec.gov/cgi-bin/browse-edgar?action=getcompany&amp;CIK=00008519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808</Words>
  <Characters>4302</Characters>
  <CharactersWithSpaces>5034</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