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0000925177</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6"/>
              </w:rPr>
              <w:t>MOHAWK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001-13697</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160 S INDUSTRIAL BLVD</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PO BOX 12069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CALHOUN</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30701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706-624-2032</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LORBERBAUM JEFFREY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TD SECURITIES (USA)</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125 PARK AVE, 20th</w:t>
            </w:r>
          </w:p>
        </w:tc>
        <w:tc>
          <w:tcPr>
            <w:tcW w:w="126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55000.00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4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10017</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62520000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spacing w:after="0" w:line="9"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98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6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9"/>
              </w:rPr>
              <w:t>Amount of</w:t>
            </w:r>
          </w:p>
        </w:tc>
      </w:tr>
      <w:tr>
        <w:trPr>
          <w:trHeight w:val="243"/>
        </w:trPr>
        <w:tc>
          <w:tcPr>
            <w:tcW w:w="9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r>
      <w:tr>
        <w:trPr>
          <w:trHeight w:val="243"/>
        </w:trPr>
        <w:tc>
          <w:tcPr>
            <w:tcW w:w="980" w:type="dxa"/>
            <w:vAlign w:val="bottom"/>
          </w:tcPr>
          <w:p>
            <w:pPr>
              <w:spacing w:after="0"/>
              <w:rPr>
                <w:sz w:val="21"/>
                <w:szCs w:val="21"/>
                <w:color w:val="auto"/>
              </w:rPr>
            </w:pPr>
          </w:p>
        </w:tc>
        <w:tc>
          <w:tcPr>
            <w:tcW w:w="164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r>
      <w:tr>
        <w:trPr>
          <w:trHeight w:val="286"/>
        </w:trPr>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4"/>
        </w:trPr>
        <w:tc>
          <w:tcPr>
            <w:tcW w:w="980" w:type="dxa"/>
            <w:vAlign w:val="bottom"/>
          </w:tcPr>
          <w:p>
            <w:pPr>
              <w:spacing w:after="0"/>
              <w:rPr>
                <w:sz w:val="21"/>
                <w:szCs w:val="21"/>
                <w:color w:val="auto"/>
              </w:rPr>
            </w:pPr>
          </w:p>
        </w:tc>
        <w:tc>
          <w:tcPr>
            <w:tcW w:w="164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COMPANY</w:t>
            </w:r>
          </w:p>
        </w:tc>
        <w:tc>
          <w:tcPr>
            <w:tcW w:w="1680" w:type="dxa"/>
            <w:vAlign w:val="bottom"/>
          </w:tcPr>
          <w:p>
            <w:pPr>
              <w:ind w:left="180"/>
              <w:spacing w:after="0" w:line="244" w:lineRule="exact"/>
              <w:rPr>
                <w:sz w:val="20"/>
                <w:szCs w:val="20"/>
                <w:color w:val="auto"/>
              </w:rPr>
            </w:pPr>
            <w:r>
              <w:rPr>
                <w:rFonts w:ascii="Times New Roman" w:cs="Times New Roman" w:eastAsia="Times New Roman" w:hAnsi="Times New Roman"/>
                <w:sz w:val="22"/>
                <w:szCs w:val="22"/>
                <w:color w:val="auto"/>
              </w:rPr>
              <w:t>MOHAWK</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571"/>
        </w:trPr>
        <w:tc>
          <w:tcPr>
            <w:tcW w:w="4300" w:type="dxa"/>
            <w:vAlign w:val="bottom"/>
            <w:gridSpan w:val="3"/>
          </w:tcPr>
          <w:p>
            <w:pPr>
              <w:spacing w:after="0"/>
              <w:rPr>
                <w:sz w:val="20"/>
                <w:szCs w:val="20"/>
                <w:color w:val="auto"/>
              </w:rPr>
            </w:pPr>
            <w:r>
              <w:rPr>
                <w:rFonts w:ascii="Times New Roman" w:cs="Times New Roman" w:eastAsia="Times New Roman" w:hAnsi="Times New Roman"/>
                <w:sz w:val="43"/>
                <w:szCs w:val="43"/>
                <w:color w:val="auto"/>
                <w:w w:val="97"/>
                <w:vertAlign w:val="superscript"/>
              </w:rPr>
              <w:t>02/25/1994</w:t>
            </w:r>
            <w:r>
              <w:rPr>
                <w:rFonts w:ascii="Times New Roman" w:cs="Times New Roman" w:eastAsia="Times New Roman" w:hAnsi="Times New Roman"/>
                <w:sz w:val="22"/>
                <w:szCs w:val="22"/>
                <w:color w:val="auto"/>
                <w:w w:val="97"/>
              </w:rPr>
              <w:t xml:space="preserve"> DISBURSEMENT INDUSTRIES</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8"/>
              </w:rPr>
              <w:t>62300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0"/>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9" w:lineRule="exact"/>
        <w:rPr>
          <w:sz w:val="20"/>
          <w:szCs w:val="20"/>
          <w:color w:val="auto"/>
        </w:rPr>
      </w:pPr>
    </w:p>
    <w:p>
      <w:pPr>
        <w:ind w:left="10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Payment</w:t>
      </w:r>
      <w:r>
        <w:rPr>
          <w:sz w:val="20"/>
          <w:szCs w:val="20"/>
          <w:color w:val="auto"/>
        </w:rPr>
        <w:tab/>
      </w:r>
      <w:r>
        <w:rPr>
          <w:rFonts w:ascii="Times New Roman" w:cs="Times New Roman" w:eastAsia="Times New Roman" w:hAnsi="Times New Roman"/>
          <w:sz w:val="22"/>
          <w:szCs w:val="22"/>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02/25/1994 FREE RECEIVE</w:t>
      </w:r>
    </w:p>
    <w:p>
      <w:pPr>
        <w:spacing w:after="0" w:line="425" w:lineRule="exact"/>
        <w:rPr>
          <w:sz w:val="20"/>
          <w:szCs w:val="20"/>
          <w:color w:val="auto"/>
        </w:rPr>
      </w:pPr>
    </w:p>
    <w:p>
      <w:pPr>
        <w:sectPr>
          <w:pgSz w:w="11900" w:h="16838" w:orient="portrait"/>
          <w:cols w:equalWidth="0" w:num="3">
            <w:col w:w="1240" w:space="260"/>
            <w:col w:w="6900" w:space="160"/>
            <w:col w:w="2680"/>
          </w:cols>
          <w:pgMar w:left="320" w:top="98" w:right="339" w:bottom="1440" w:gutter="0" w:footer="0" w:header="0"/>
        </w:sectPr>
      </w:pP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MCL FAMILY FUNDS TRUST COMPANY</w:t>
      </w:r>
    </w:p>
    <w:p>
      <w:pPr>
        <w:spacing w:after="0" w:line="2" w:lineRule="exact"/>
        <w:rPr>
          <w:sz w:val="20"/>
          <w:szCs w:val="20"/>
          <w:color w:val="auto"/>
        </w:rPr>
      </w:pPr>
    </w:p>
    <w:p>
      <w:pPr>
        <w:ind w:left="40" w:right="300"/>
        <w:spacing w:after="0" w:line="237" w:lineRule="auto"/>
        <w:rPr>
          <w:sz w:val="20"/>
          <w:szCs w:val="20"/>
          <w:color w:val="auto"/>
        </w:rPr>
      </w:pPr>
      <w:r>
        <w:rPr>
          <w:rFonts w:ascii="Times New Roman" w:cs="Times New Roman" w:eastAsia="Times New Roman" w:hAnsi="Times New Roman"/>
          <w:sz w:val="22"/>
          <w:szCs w:val="22"/>
          <w:color w:val="auto"/>
        </w:rPr>
        <w:t>160 S. INDUSTRIAL BLVD S.W. CALHOUN GA 30701</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MCL FAMILY FUNDS TRUST COMPANY</w:t>
      </w:r>
    </w:p>
    <w:p>
      <w:pPr>
        <w:spacing w:after="0" w:line="2" w:lineRule="exact"/>
        <w:rPr>
          <w:sz w:val="20"/>
          <w:szCs w:val="20"/>
          <w:color w:val="auto"/>
        </w:rPr>
      </w:pPr>
    </w:p>
    <w:p>
      <w:pPr>
        <w:ind w:left="40" w:right="300"/>
        <w:spacing w:after="0" w:line="237" w:lineRule="auto"/>
        <w:rPr>
          <w:sz w:val="20"/>
          <w:szCs w:val="20"/>
          <w:color w:val="auto"/>
        </w:rPr>
      </w:pPr>
      <w:r>
        <w:rPr>
          <w:rFonts w:ascii="Times New Roman" w:cs="Times New Roman" w:eastAsia="Times New Roman" w:hAnsi="Times New Roman"/>
          <w:sz w:val="22"/>
          <w:szCs w:val="22"/>
          <w:color w:val="auto"/>
        </w:rPr>
        <w:t>160 S. INDUSTRIAL BLVD S.W. CALHOUN GA 30701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03/19/2026 3600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373170.60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05/27/2026 5000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527594.63</w:t>
            </w:r>
          </w:p>
        </w:tc>
      </w:tr>
    </w:tbl>
    <w:p>
      <w:pPr>
        <w:spacing w:after="0" w:line="562" w:lineRule="exact"/>
        <w:rPr>
          <w:sz w:val="20"/>
          <w:szCs w:val="20"/>
          <w:color w:val="auto"/>
        </w:rPr>
      </w:pPr>
    </w:p>
    <w:p>
      <w:pPr>
        <w:sectPr>
          <w:pgSz w:w="11900" w:h="16838" w:orient="portrait"/>
          <w:cols w:equalWidth="0" w:num="2">
            <w:col w:w="3340" w:space="32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40" w:type="dxa"/>
            <w:vAlign w:val="bottom"/>
          </w:tcPr>
          <w:p>
            <w:pPr>
              <w:spacing w:after="0"/>
              <w:rPr>
                <w:sz w:val="24"/>
                <w:szCs w:val="24"/>
                <w:color w:val="auto"/>
              </w:rPr>
            </w:pPr>
          </w:p>
        </w:tc>
      </w:tr>
      <w:tr>
        <w:trPr>
          <w:trHeight w:val="297"/>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23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S. LORBERBAUM</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2026-06-12T16:03:05Z</dcterms:created>
  <dcterms:modified xsi:type="dcterms:W3CDTF">2026-06-12T16:03:05Z</dcterms:modified>
</cp:coreProperties>
</file>